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F8D1F" w14:textId="77777777" w:rsidR="00877F2A" w:rsidRPr="008D7856" w:rsidRDefault="008D7856">
      <w:pPr>
        <w:pBdr>
          <w:top w:val="single" w:sz="8" w:space="0" w:color="000000"/>
          <w:left w:val="single" w:sz="8" w:space="0" w:color="000000"/>
          <w:bottom w:val="single" w:sz="6" w:space="0" w:color="000000"/>
          <w:right w:val="single" w:sz="8" w:space="0" w:color="000000"/>
        </w:pBdr>
        <w:spacing w:after="62"/>
        <w:ind w:left="2"/>
        <w:rPr>
          <w:color w:val="2F5496" w:themeColor="accent1" w:themeShade="BF"/>
        </w:rPr>
      </w:pPr>
      <w:r w:rsidRPr="008D7856">
        <w:rPr>
          <w:color w:val="2F5496" w:themeColor="accent1" w:themeShade="BF"/>
          <w:sz w:val="26"/>
        </w:rPr>
        <w:t>General Welfare Requirement: Safeguarding and Promoting Children's Welfare</w:t>
      </w:r>
    </w:p>
    <w:p w14:paraId="4355A12C" w14:textId="77777777" w:rsidR="00877F2A" w:rsidRPr="008D7856" w:rsidRDefault="008D7856">
      <w:pPr>
        <w:pBdr>
          <w:top w:val="single" w:sz="8" w:space="0" w:color="000000"/>
          <w:left w:val="single" w:sz="8" w:space="0" w:color="000000"/>
          <w:bottom w:val="single" w:sz="6" w:space="0" w:color="000000"/>
          <w:right w:val="single" w:sz="8" w:space="0" w:color="000000"/>
        </w:pBdr>
        <w:spacing w:after="1087"/>
        <w:ind w:left="2"/>
        <w:rPr>
          <w:color w:val="2F5496" w:themeColor="accent1" w:themeShade="BF"/>
        </w:rPr>
      </w:pPr>
      <w:r w:rsidRPr="008D7856">
        <w:rPr>
          <w:color w:val="2F5496" w:themeColor="accent1" w:themeShade="BF"/>
          <w:sz w:val="24"/>
        </w:rPr>
        <w:t>The provider must take necessary steps to safeguard and promote the welfare of children.</w:t>
      </w:r>
    </w:p>
    <w:p w14:paraId="22E44610" w14:textId="03700D0F" w:rsidR="00877F2A" w:rsidRDefault="008D7856" w:rsidP="008D7856">
      <w:pPr>
        <w:pStyle w:val="Heading1"/>
        <w:jc w:val="left"/>
      </w:pPr>
      <w:r>
        <w:rPr>
          <w:noProof/>
        </w:rPr>
        <w:drawing>
          <wp:inline distT="0" distB="0" distL="0" distR="0" wp14:anchorId="6530EC3F" wp14:editId="20E421B4">
            <wp:extent cx="3047" cy="6098"/>
            <wp:effectExtent l="0" t="0" r="0" b="0"/>
            <wp:docPr id="4444" name="Picture 4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4" name="Picture 44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A60A303" w14:textId="77777777" w:rsidR="00877F2A" w:rsidRDefault="008D7856">
      <w:pPr>
        <w:spacing w:after="464" w:line="263" w:lineRule="auto"/>
        <w:ind w:left="33" w:hanging="10"/>
      </w:pPr>
      <w:r>
        <w:rPr>
          <w:sz w:val="34"/>
        </w:rPr>
        <w:t>Equality of opportunity</w:t>
      </w:r>
    </w:p>
    <w:p w14:paraId="585A83B4" w14:textId="77777777" w:rsidR="00877F2A" w:rsidRDefault="008D7856">
      <w:pPr>
        <w:spacing w:after="300" w:line="263" w:lineRule="auto"/>
        <w:ind w:left="33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681764F" wp14:editId="2FA45F43">
            <wp:simplePos x="0" y="0"/>
            <wp:positionH relativeFrom="page">
              <wp:posOffset>298704</wp:posOffset>
            </wp:positionH>
            <wp:positionV relativeFrom="page">
              <wp:posOffset>6509336</wp:posOffset>
            </wp:positionV>
            <wp:extent cx="42672" cy="18293"/>
            <wp:effectExtent l="0" t="0" r="0" b="0"/>
            <wp:wrapSquare wrapText="bothSides"/>
            <wp:docPr id="4454" name="Picture 4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4" name="Picture 44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FE74769" wp14:editId="76AB5837">
            <wp:simplePos x="0" y="0"/>
            <wp:positionH relativeFrom="page">
              <wp:posOffset>280416</wp:posOffset>
            </wp:positionH>
            <wp:positionV relativeFrom="page">
              <wp:posOffset>6533727</wp:posOffset>
            </wp:positionV>
            <wp:extent cx="12192" cy="6098"/>
            <wp:effectExtent l="0" t="0" r="0" b="0"/>
            <wp:wrapSquare wrapText="bothSides"/>
            <wp:docPr id="4455" name="Picture 4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5" name="Picture 44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2664245A" wp14:editId="6AD35999">
            <wp:simplePos x="0" y="0"/>
            <wp:positionH relativeFrom="page">
              <wp:posOffset>213360</wp:posOffset>
            </wp:positionH>
            <wp:positionV relativeFrom="page">
              <wp:posOffset>3463516</wp:posOffset>
            </wp:positionV>
            <wp:extent cx="12192" cy="6098"/>
            <wp:effectExtent l="0" t="0" r="0" b="0"/>
            <wp:wrapSquare wrapText="bothSides"/>
            <wp:docPr id="4445" name="Picture 4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5" name="Picture 44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492138AB" wp14:editId="1A87DC27">
            <wp:simplePos x="0" y="0"/>
            <wp:positionH relativeFrom="page">
              <wp:posOffset>384048</wp:posOffset>
            </wp:positionH>
            <wp:positionV relativeFrom="page">
              <wp:posOffset>3506200</wp:posOffset>
            </wp:positionV>
            <wp:extent cx="6096" cy="6098"/>
            <wp:effectExtent l="0" t="0" r="0" b="0"/>
            <wp:wrapSquare wrapText="bothSides"/>
            <wp:docPr id="4446" name="Picture 4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6" name="Picture 444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4"/>
        </w:rPr>
        <w:t>1.12 Supporting children with special educational needs</w:t>
      </w:r>
    </w:p>
    <w:p w14:paraId="237B7386" w14:textId="77777777" w:rsidR="00877F2A" w:rsidRDefault="008D7856">
      <w:pPr>
        <w:spacing w:after="342" w:line="260" w:lineRule="auto"/>
        <w:ind w:left="19" w:hanging="10"/>
      </w:pPr>
      <w:r>
        <w:rPr>
          <w:sz w:val="26"/>
        </w:rPr>
        <w:t>Policy statement</w:t>
      </w:r>
    </w:p>
    <w:p w14:paraId="520B9B11" w14:textId="77777777" w:rsidR="00877F2A" w:rsidRDefault="008D7856">
      <w:pPr>
        <w:spacing w:after="355" w:line="265" w:lineRule="auto"/>
        <w:ind w:left="43" w:right="14" w:hanging="5"/>
      </w:pPr>
      <w:r>
        <w:rPr>
          <w:sz w:val="24"/>
        </w:rPr>
        <w:t>Gorran Pre-School Hoglets provide an environment in which all children, including those with special educational needs, are supported to reach their full potential.</w:t>
      </w:r>
    </w:p>
    <w:p w14:paraId="2248CEA4" w14:textId="064D8F6F" w:rsidR="00877F2A" w:rsidRDefault="008D7856">
      <w:pPr>
        <w:spacing w:after="4" w:line="260" w:lineRule="auto"/>
        <w:ind w:left="19" w:hanging="10"/>
      </w:pPr>
      <w:r>
        <w:rPr>
          <w:noProof/>
        </w:rPr>
        <w:drawing>
          <wp:inline distT="0" distB="0" distL="0" distR="0" wp14:anchorId="69158A73" wp14:editId="7A6D4626">
            <wp:extent cx="48768" cy="42684"/>
            <wp:effectExtent l="0" t="0" r="0" b="0"/>
            <wp:docPr id="4448" name="Picture 4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8" name="Picture 44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We have regard for the DfES Special Educational Needs Code of Practice (20</w:t>
      </w:r>
      <w:r w:rsidR="00C462AB">
        <w:rPr>
          <w:sz w:val="26"/>
        </w:rPr>
        <w:t>14</w:t>
      </w:r>
      <w:r>
        <w:rPr>
          <w:sz w:val="26"/>
        </w:rPr>
        <w:t xml:space="preserve"> </w:t>
      </w:r>
      <w:r>
        <w:rPr>
          <w:noProof/>
        </w:rPr>
        <w:drawing>
          <wp:inline distT="0" distB="0" distL="0" distR="0" wp14:anchorId="4D2920FB" wp14:editId="3DE31CB8">
            <wp:extent cx="70104" cy="137199"/>
            <wp:effectExtent l="0" t="0" r="0" b="0"/>
            <wp:docPr id="9362" name="Picture 9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2" name="Picture 93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13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D18906" wp14:editId="1D827E47">
            <wp:extent cx="42672" cy="48782"/>
            <wp:effectExtent l="0" t="0" r="0" b="0"/>
            <wp:docPr id="4450" name="Picture 4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0" name="Picture 445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We ensure our provision is inclusive to all children with special educational needs.</w:t>
      </w:r>
    </w:p>
    <w:p w14:paraId="5E2C3FE5" w14:textId="77777777" w:rsidR="00877F2A" w:rsidRDefault="008D7856">
      <w:pPr>
        <w:numPr>
          <w:ilvl w:val="0"/>
          <w:numId w:val="1"/>
        </w:numPr>
        <w:spacing w:after="1" w:line="265" w:lineRule="auto"/>
        <w:ind w:right="14" w:hanging="350"/>
      </w:pPr>
      <w:r>
        <w:rPr>
          <w:sz w:val="24"/>
        </w:rPr>
        <w:t>We support parents and children with special educational needs (SEN).</w:t>
      </w:r>
    </w:p>
    <w:p w14:paraId="629C179F" w14:textId="77777777" w:rsidR="00877F2A" w:rsidRDefault="008D7856">
      <w:pPr>
        <w:spacing w:after="1" w:line="265" w:lineRule="auto"/>
        <w:ind w:left="398" w:right="14" w:hanging="360"/>
      </w:pPr>
      <w:r>
        <w:rPr>
          <w:noProof/>
        </w:rPr>
        <w:drawing>
          <wp:inline distT="0" distB="0" distL="0" distR="0" wp14:anchorId="32332E21" wp14:editId="707D74A3">
            <wp:extent cx="48768" cy="67075"/>
            <wp:effectExtent l="0" t="0" r="0" b="0"/>
            <wp:docPr id="9364" name="Picture 9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4" name="Picture 936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We identify the specific needs of children with special educational needs and meet those needs through a range of SEN strategies.</w:t>
      </w:r>
    </w:p>
    <w:p w14:paraId="19430A07" w14:textId="77777777" w:rsidR="00877F2A" w:rsidRDefault="008D7856">
      <w:pPr>
        <w:spacing w:after="61" w:line="265" w:lineRule="auto"/>
        <w:ind w:left="43" w:right="14" w:hanging="5"/>
      </w:pPr>
      <w:r>
        <w:rPr>
          <w:noProof/>
        </w:rPr>
        <w:drawing>
          <wp:inline distT="0" distB="0" distL="0" distR="0" wp14:anchorId="17F08A74" wp14:editId="01FC33B9">
            <wp:extent cx="48768" cy="42684"/>
            <wp:effectExtent l="0" t="0" r="0" b="0"/>
            <wp:docPr id="4456" name="Picture 4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6" name="Picture 445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We work in partnership with parents and other agencies in meeting individual children's needs.</w:t>
      </w:r>
    </w:p>
    <w:p w14:paraId="3BE46B29" w14:textId="77777777" w:rsidR="00877F2A" w:rsidRDefault="008D7856">
      <w:pPr>
        <w:numPr>
          <w:ilvl w:val="0"/>
          <w:numId w:val="1"/>
        </w:numPr>
        <w:spacing w:after="430" w:line="265" w:lineRule="auto"/>
        <w:ind w:right="14" w:hanging="350"/>
      </w:pPr>
      <w:r>
        <w:rPr>
          <w:sz w:val="24"/>
        </w:rPr>
        <w:t>We monitor and review our policy, practice and provision and, if necessary, make adjustments.</w:t>
      </w:r>
    </w:p>
    <w:p w14:paraId="44EFDBB6" w14:textId="77777777" w:rsidR="00877F2A" w:rsidRDefault="008D7856">
      <w:pPr>
        <w:spacing w:after="41" w:line="260" w:lineRule="auto"/>
        <w:ind w:left="19" w:hanging="10"/>
      </w:pPr>
      <w:r>
        <w:rPr>
          <w:sz w:val="26"/>
        </w:rPr>
        <w:t>EYFS key themes and commitments</w:t>
      </w:r>
    </w:p>
    <w:tbl>
      <w:tblPr>
        <w:tblStyle w:val="TableGrid"/>
        <w:tblW w:w="9836" w:type="dxa"/>
        <w:tblInd w:w="-44" w:type="dxa"/>
        <w:tblCellMar>
          <w:left w:w="20" w:type="dxa"/>
          <w:right w:w="49" w:type="dxa"/>
        </w:tblCellMar>
        <w:tblLook w:val="04A0" w:firstRow="1" w:lastRow="0" w:firstColumn="1" w:lastColumn="0" w:noHBand="0" w:noVBand="1"/>
      </w:tblPr>
      <w:tblGrid>
        <w:gridCol w:w="2455"/>
        <w:gridCol w:w="2467"/>
        <w:gridCol w:w="2482"/>
        <w:gridCol w:w="2432"/>
      </w:tblGrid>
      <w:tr w:rsidR="00877F2A" w14:paraId="42552526" w14:textId="77777777" w:rsidTr="008D7856">
        <w:trPr>
          <w:trHeight w:val="706"/>
        </w:trPr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</w:tcPr>
          <w:p w14:paraId="40CCAA76" w14:textId="77777777" w:rsidR="00877F2A" w:rsidRPr="008D7856" w:rsidRDefault="008D7856">
            <w:pPr>
              <w:ind w:left="72"/>
            </w:pPr>
            <w:r w:rsidRPr="008D7856">
              <w:rPr>
                <w:sz w:val="26"/>
              </w:rPr>
              <w:t>A Unique Child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30A0"/>
          </w:tcPr>
          <w:p w14:paraId="06B44670" w14:textId="77777777" w:rsidR="00877F2A" w:rsidRPr="008D7856" w:rsidRDefault="008D7856">
            <w:pPr>
              <w:ind w:left="85"/>
            </w:pPr>
            <w:r w:rsidRPr="008D7856">
              <w:rPr>
                <w:sz w:val="28"/>
              </w:rPr>
              <w:t>Positive</w:t>
            </w:r>
          </w:p>
          <w:p w14:paraId="4CFEFACC" w14:textId="2B377F2B" w:rsidR="00877F2A" w:rsidRPr="008D7856" w:rsidRDefault="00877F2A">
            <w:pPr>
              <w:spacing w:after="14"/>
              <w:ind w:left="75"/>
            </w:pPr>
          </w:p>
          <w:p w14:paraId="6CE84238" w14:textId="77777777" w:rsidR="00877F2A" w:rsidRPr="008D7856" w:rsidRDefault="008D7856">
            <w:pPr>
              <w:ind w:left="85"/>
            </w:pPr>
            <w:r w:rsidRPr="008D7856">
              <w:rPr>
                <w:sz w:val="28"/>
              </w:rPr>
              <w:t>Relationships</w:t>
            </w:r>
          </w:p>
        </w:tc>
        <w:tc>
          <w:tcPr>
            <w:tcW w:w="2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14:paraId="25413D94" w14:textId="49791E3C" w:rsidR="00877F2A" w:rsidRPr="008D7856" w:rsidRDefault="008D7856">
            <w:pPr>
              <w:ind w:left="85"/>
            </w:pPr>
            <w:r w:rsidRPr="008D7856">
              <w:rPr>
                <w:sz w:val="28"/>
              </w:rPr>
              <w:t>Enabling</w:t>
            </w:r>
          </w:p>
          <w:p w14:paraId="52E42B82" w14:textId="4689B026" w:rsidR="00877F2A" w:rsidRPr="008D7856" w:rsidRDefault="00877F2A">
            <w:pPr>
              <w:spacing w:after="14"/>
              <w:ind w:left="70"/>
            </w:pPr>
          </w:p>
          <w:p w14:paraId="166604C7" w14:textId="77777777" w:rsidR="00877F2A" w:rsidRPr="008D7856" w:rsidRDefault="008D7856">
            <w:pPr>
              <w:ind w:left="85"/>
            </w:pPr>
            <w:r w:rsidRPr="008D7856">
              <w:rPr>
                <w:sz w:val="26"/>
              </w:rPr>
              <w:t>Environments</w:t>
            </w: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62D20502" w14:textId="77777777" w:rsidR="00877F2A" w:rsidRPr="008D7856" w:rsidRDefault="008D7856">
            <w:pPr>
              <w:ind w:left="75"/>
            </w:pPr>
            <w:r w:rsidRPr="008D7856">
              <w:rPr>
                <w:sz w:val="28"/>
              </w:rPr>
              <w:t>Learning and</w:t>
            </w:r>
          </w:p>
          <w:p w14:paraId="2E16F8D7" w14:textId="77777777" w:rsidR="00877F2A" w:rsidRPr="008D7856" w:rsidRDefault="008D7856">
            <w:pPr>
              <w:ind w:left="80"/>
            </w:pPr>
            <w:r w:rsidRPr="008D7856">
              <w:rPr>
                <w:sz w:val="26"/>
              </w:rPr>
              <w:t>Development</w:t>
            </w:r>
          </w:p>
        </w:tc>
      </w:tr>
      <w:tr w:rsidR="00877F2A" w14:paraId="2CB1B7CA" w14:textId="77777777" w:rsidTr="008D7856">
        <w:trPr>
          <w:trHeight w:val="2406"/>
        </w:trPr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</w:tcPr>
          <w:p w14:paraId="577F02DD" w14:textId="77777777" w:rsidR="00877F2A" w:rsidRPr="008D7856" w:rsidRDefault="008D7856">
            <w:pPr>
              <w:numPr>
                <w:ilvl w:val="0"/>
                <w:numId w:val="2"/>
              </w:numPr>
              <w:spacing w:after="70"/>
              <w:ind w:hanging="130"/>
            </w:pPr>
            <w:r w:rsidRPr="008D7856">
              <w:rPr>
                <w:sz w:val="24"/>
              </w:rPr>
              <w:t>.1 Child development</w:t>
            </w:r>
          </w:p>
          <w:p w14:paraId="3E9DACE1" w14:textId="77777777" w:rsidR="00877F2A" w:rsidRPr="008D7856" w:rsidRDefault="008D7856">
            <w:pPr>
              <w:spacing w:after="24"/>
              <w:ind w:left="96"/>
            </w:pPr>
            <w:r w:rsidRPr="008D7856">
              <w:rPr>
                <w:sz w:val="24"/>
              </w:rPr>
              <w:t>1.2 Inclusive practice</w:t>
            </w:r>
          </w:p>
          <w:p w14:paraId="41FE105A" w14:textId="77777777" w:rsidR="00877F2A" w:rsidRPr="008D7856" w:rsidRDefault="008D7856">
            <w:pPr>
              <w:ind w:left="446" w:hanging="350"/>
            </w:pPr>
            <w:r w:rsidRPr="008D7856">
              <w:rPr>
                <w:sz w:val="24"/>
              </w:rPr>
              <w:t>1 .4 Health and wellbeing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30A0"/>
          </w:tcPr>
          <w:p w14:paraId="4AC613A7" w14:textId="77777777" w:rsidR="00877F2A" w:rsidRPr="008D7856" w:rsidRDefault="008D7856">
            <w:pPr>
              <w:spacing w:line="298" w:lineRule="auto"/>
              <w:ind w:left="440" w:hanging="360"/>
            </w:pPr>
            <w:r w:rsidRPr="008D7856">
              <w:rPr>
                <w:sz w:val="26"/>
              </w:rPr>
              <w:t>2.1 Respecting each other</w:t>
            </w:r>
          </w:p>
          <w:p w14:paraId="2BECC808" w14:textId="0B16548A" w:rsidR="00877F2A" w:rsidRPr="008D7856" w:rsidRDefault="008D7856">
            <w:pPr>
              <w:spacing w:line="300" w:lineRule="auto"/>
              <w:ind w:left="378" w:right="115" w:hanging="298"/>
            </w:pPr>
            <w:r w:rsidRPr="008D7856">
              <w:rPr>
                <w:sz w:val="26"/>
              </w:rPr>
              <w:t>2.2 Parents as partners</w:t>
            </w:r>
          </w:p>
          <w:p w14:paraId="35C2B6FE" w14:textId="77777777" w:rsidR="00877F2A" w:rsidRPr="008D7856" w:rsidRDefault="008D7856">
            <w:pPr>
              <w:spacing w:after="14" w:line="289" w:lineRule="auto"/>
              <w:ind w:left="454" w:right="144" w:hanging="384"/>
            </w:pPr>
            <w:r w:rsidRPr="008D7856">
              <w:rPr>
                <w:noProof/>
              </w:rPr>
              <w:drawing>
                <wp:inline distT="0" distB="0" distL="0" distR="0" wp14:anchorId="11603277" wp14:editId="327CBCE6">
                  <wp:extent cx="3048" cy="9147"/>
                  <wp:effectExtent l="0" t="0" r="0" b="0"/>
                  <wp:docPr id="4339" name="Picture 4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9" name="Picture 433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D7856">
              <w:rPr>
                <w:sz w:val="24"/>
              </w:rPr>
              <w:t>2.3 Supporting learning</w:t>
            </w:r>
          </w:p>
          <w:p w14:paraId="09F3112F" w14:textId="77777777" w:rsidR="00877F2A" w:rsidRPr="008D7856" w:rsidRDefault="008D7856">
            <w:pPr>
              <w:ind w:left="85"/>
            </w:pPr>
            <w:r w:rsidRPr="008D7856">
              <w:rPr>
                <w:sz w:val="24"/>
              </w:rPr>
              <w:t>2.4 Key person</w:t>
            </w:r>
          </w:p>
        </w:tc>
        <w:tc>
          <w:tcPr>
            <w:tcW w:w="2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14:paraId="4CE6E28F" w14:textId="77777777" w:rsidR="00877F2A" w:rsidRPr="008D7856" w:rsidRDefault="008D7856">
            <w:pPr>
              <w:spacing w:after="3" w:line="292" w:lineRule="auto"/>
              <w:ind w:left="445" w:hanging="365"/>
            </w:pPr>
            <w:r w:rsidRPr="008D7856">
              <w:rPr>
                <w:sz w:val="24"/>
              </w:rPr>
              <w:t>3.2 Supporting every child</w:t>
            </w:r>
          </w:p>
          <w:p w14:paraId="508E616A" w14:textId="77777777" w:rsidR="00877F2A" w:rsidRPr="008D7856" w:rsidRDefault="008D7856">
            <w:pPr>
              <w:spacing w:line="294" w:lineRule="auto"/>
              <w:ind w:left="407" w:hanging="322"/>
            </w:pPr>
            <w:r w:rsidRPr="008D7856">
              <w:rPr>
                <w:sz w:val="24"/>
              </w:rPr>
              <w:t xml:space="preserve">3.3 The learning </w:t>
            </w:r>
            <w:r w:rsidRPr="008D7856">
              <w:rPr>
                <w:noProof/>
              </w:rPr>
              <w:drawing>
                <wp:inline distT="0" distB="0" distL="0" distR="0" wp14:anchorId="766789D6" wp14:editId="7D1FBF1D">
                  <wp:extent cx="15240" cy="67076"/>
                  <wp:effectExtent l="0" t="0" r="0" b="0"/>
                  <wp:docPr id="4442" name="Picture 4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2" name="Picture 444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67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D7856">
              <w:rPr>
                <w:sz w:val="24"/>
              </w:rPr>
              <w:t>environment</w:t>
            </w:r>
          </w:p>
          <w:p w14:paraId="013BF4B5" w14:textId="46DD475A" w:rsidR="00877F2A" w:rsidRPr="008D7856" w:rsidRDefault="00877F2A">
            <w:pPr>
              <w:spacing w:after="77"/>
              <w:ind w:left="464"/>
            </w:pPr>
          </w:p>
          <w:p w14:paraId="74276505" w14:textId="72B5E348" w:rsidR="00877F2A" w:rsidRPr="008D7856" w:rsidRDefault="00877F2A">
            <w:pPr>
              <w:spacing w:after="21"/>
              <w:ind w:left="1597"/>
            </w:pPr>
          </w:p>
          <w:p w14:paraId="265B6389" w14:textId="77777777" w:rsidR="00877F2A" w:rsidRPr="008D7856" w:rsidRDefault="008D7856">
            <w:pPr>
              <w:ind w:left="89"/>
            </w:pPr>
            <w:r w:rsidRPr="008D7856">
              <w:rPr>
                <w:sz w:val="24"/>
              </w:rPr>
              <w:t>3.4 The wider context</w:t>
            </w:r>
          </w:p>
          <w:p w14:paraId="1B064162" w14:textId="77777777" w:rsidR="00877F2A" w:rsidRPr="008D7856" w:rsidRDefault="008D7856">
            <w:pPr>
              <w:ind w:left="99"/>
            </w:pPr>
            <w:r w:rsidRPr="008D7856">
              <w:rPr>
                <w:noProof/>
              </w:rPr>
              <w:drawing>
                <wp:inline distT="0" distB="0" distL="0" distR="0" wp14:anchorId="3B11B671" wp14:editId="3190EEE9">
                  <wp:extent cx="48768" cy="3049"/>
                  <wp:effectExtent l="0" t="0" r="0" b="0"/>
                  <wp:docPr id="4142" name="Picture 4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2" name="Picture 414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5A07126F" w14:textId="77777777" w:rsidR="00877F2A" w:rsidRPr="008D7856" w:rsidRDefault="008D7856">
            <w:pPr>
              <w:spacing w:line="300" w:lineRule="auto"/>
              <w:ind w:left="435" w:right="37" w:hanging="374"/>
            </w:pPr>
            <w:r w:rsidRPr="008D7856">
              <w:rPr>
                <w:sz w:val="24"/>
              </w:rPr>
              <w:t>4TPlay and exploration</w:t>
            </w:r>
          </w:p>
          <w:p w14:paraId="5C5B1140" w14:textId="77777777" w:rsidR="00877F2A" w:rsidRPr="008D7856" w:rsidRDefault="008D7856">
            <w:pPr>
              <w:ind w:left="65" w:right="498"/>
              <w:jc w:val="both"/>
            </w:pPr>
            <w:r w:rsidRPr="008D7856">
              <w:rPr>
                <w:sz w:val="24"/>
              </w:rPr>
              <w:t>4.2 Active learning 4.3 Creativity and critical thinking</w:t>
            </w:r>
          </w:p>
        </w:tc>
      </w:tr>
    </w:tbl>
    <w:p w14:paraId="38E49DAB" w14:textId="77777777" w:rsidR="00877F2A" w:rsidRDefault="00877F2A">
      <w:pPr>
        <w:sectPr w:rsidR="00877F2A">
          <w:pgSz w:w="11904" w:h="16834"/>
          <w:pgMar w:top="1440" w:right="1560" w:bottom="1440" w:left="706" w:header="720" w:footer="720" w:gutter="0"/>
          <w:cols w:space="720"/>
        </w:sectPr>
      </w:pPr>
    </w:p>
    <w:p w14:paraId="3581886E" w14:textId="77777777" w:rsidR="00877F2A" w:rsidRDefault="008D7856">
      <w:pPr>
        <w:spacing w:after="1" w:line="265" w:lineRule="auto"/>
        <w:ind w:left="43" w:right="14" w:hanging="5"/>
      </w:pPr>
      <w:r>
        <w:rPr>
          <w:sz w:val="24"/>
        </w:rPr>
        <w:t>This policy was adopted at a meeting of</w:t>
      </w:r>
    </w:p>
    <w:p w14:paraId="455BBF99" w14:textId="52ACADC4" w:rsidR="00877F2A" w:rsidRDefault="008D7856">
      <w:pPr>
        <w:spacing w:after="72" w:line="260" w:lineRule="auto"/>
        <w:ind w:left="19" w:hanging="10"/>
      </w:pPr>
      <w:r>
        <w:rPr>
          <w:sz w:val="26"/>
        </w:rPr>
        <w:lastRenderedPageBreak/>
        <w:t>Held on: October 2019</w:t>
      </w:r>
    </w:p>
    <w:p w14:paraId="6BD2300A" w14:textId="0BC6D38D" w:rsidR="00877F2A" w:rsidRDefault="008D7856">
      <w:pPr>
        <w:spacing w:after="71" w:line="265" w:lineRule="auto"/>
        <w:ind w:left="43" w:right="14" w:hanging="5"/>
      </w:pPr>
      <w:r>
        <w:rPr>
          <w:sz w:val="24"/>
        </w:rPr>
        <w:t>Date to be reviewed: October 2020</w:t>
      </w:r>
    </w:p>
    <w:p w14:paraId="7989D934" w14:textId="0DD86612" w:rsidR="00877F2A" w:rsidRDefault="00877F2A" w:rsidP="008D7856">
      <w:pPr>
        <w:spacing w:after="49" w:line="265" w:lineRule="auto"/>
        <w:ind w:right="14"/>
      </w:pPr>
    </w:p>
    <w:p w14:paraId="385E9D8C" w14:textId="77777777" w:rsidR="00877F2A" w:rsidRDefault="008D7856">
      <w:pPr>
        <w:spacing w:after="76" w:line="265" w:lineRule="auto"/>
        <w:ind w:left="43" w:right="14" w:hanging="5"/>
      </w:pPr>
      <w:r>
        <w:rPr>
          <w:sz w:val="24"/>
        </w:rPr>
        <w:t>Name of signatory</w:t>
      </w:r>
    </w:p>
    <w:p w14:paraId="20CECEDD" w14:textId="7E5F122A" w:rsidR="00877F2A" w:rsidRDefault="008D7856">
      <w:pPr>
        <w:spacing w:after="4" w:line="260" w:lineRule="auto"/>
        <w:ind w:left="19" w:hanging="10"/>
      </w:pPr>
      <w:r>
        <w:rPr>
          <w:sz w:val="26"/>
        </w:rPr>
        <w:t>Role of signatory (Manager)</w:t>
      </w:r>
    </w:p>
    <w:p w14:paraId="38E2C74E" w14:textId="77777777" w:rsidR="00877F2A" w:rsidRDefault="008D7856">
      <w:pPr>
        <w:tabs>
          <w:tab w:val="right" w:pos="4944"/>
        </w:tabs>
        <w:spacing w:after="133"/>
        <w:ind w:left="-15"/>
      </w:pPr>
      <w:r>
        <w:rPr>
          <w:sz w:val="28"/>
        </w:rPr>
        <w:t>Gorran Preschool Hoglets</w:t>
      </w:r>
      <w:r>
        <w:rPr>
          <w:sz w:val="28"/>
        </w:rPr>
        <w:tab/>
        <w:t>name of setting</w:t>
      </w:r>
    </w:p>
    <w:p w14:paraId="5BE3BFEC" w14:textId="77777777" w:rsidR="00877F2A" w:rsidRDefault="008D7856">
      <w:pPr>
        <w:spacing w:after="22"/>
        <w:ind w:left="-125"/>
      </w:pPr>
      <w:r>
        <w:rPr>
          <w:noProof/>
        </w:rPr>
        <mc:AlternateContent>
          <mc:Choice Requires="wpg">
            <w:drawing>
              <wp:inline distT="0" distB="0" distL="0" distR="0" wp14:anchorId="3FC71D12" wp14:editId="54B3250A">
                <wp:extent cx="2200656" cy="6098"/>
                <wp:effectExtent l="0" t="0" r="0" b="0"/>
                <wp:docPr id="9375" name="Group 9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656" cy="6098"/>
                          <a:chOff x="0" y="0"/>
                          <a:chExt cx="2200656" cy="6098"/>
                        </a:xfrm>
                      </wpg:grpSpPr>
                      <wps:wsp>
                        <wps:cNvPr id="9374" name="Shape 9374"/>
                        <wps:cNvSpPr/>
                        <wps:spPr>
                          <a:xfrm>
                            <a:off x="0" y="0"/>
                            <a:ext cx="220065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656" h="6098">
                                <a:moveTo>
                                  <a:pt x="0" y="3049"/>
                                </a:moveTo>
                                <a:lnTo>
                                  <a:pt x="2200656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375" style="width:173.28pt;height:0.480133pt;mso-position-horizontal-relative:char;mso-position-vertical-relative:line" coordsize="22006,60">
                <v:shape id="Shape 9374" style="position:absolute;width:22006;height:60;left:0;top:0;" coordsize="2200656,6098" path="m0,3049l2200656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B46A7FC" w14:textId="77777777" w:rsidR="00877F2A" w:rsidRDefault="008D7856">
      <w:pPr>
        <w:spacing w:after="4" w:line="260" w:lineRule="auto"/>
        <w:ind w:left="19" w:hanging="10"/>
      </w:pPr>
      <w:r>
        <w:rPr>
          <w:sz w:val="26"/>
        </w:rPr>
        <w:t>Michelle Beard</w:t>
      </w:r>
    </w:p>
    <w:p w14:paraId="70A753EC" w14:textId="77777777" w:rsidR="00877F2A" w:rsidRDefault="008D7856">
      <w:pPr>
        <w:spacing w:after="17"/>
        <w:ind w:left="-115" w:right="-288"/>
      </w:pPr>
      <w:r>
        <w:rPr>
          <w:noProof/>
        </w:rPr>
        <mc:AlternateContent>
          <mc:Choice Requires="wpg">
            <w:drawing>
              <wp:inline distT="0" distB="0" distL="0" distR="0" wp14:anchorId="77A0C0E1" wp14:editId="6D14662E">
                <wp:extent cx="3395472" cy="9147"/>
                <wp:effectExtent l="0" t="0" r="0" b="0"/>
                <wp:docPr id="9377" name="Group 9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5472" cy="9147"/>
                          <a:chOff x="0" y="0"/>
                          <a:chExt cx="3395472" cy="9147"/>
                        </a:xfrm>
                      </wpg:grpSpPr>
                      <wps:wsp>
                        <wps:cNvPr id="9376" name="Shape 9376"/>
                        <wps:cNvSpPr/>
                        <wps:spPr>
                          <a:xfrm>
                            <a:off x="0" y="0"/>
                            <a:ext cx="339547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5472" h="9147">
                                <a:moveTo>
                                  <a:pt x="0" y="4573"/>
                                </a:moveTo>
                                <a:lnTo>
                                  <a:pt x="339547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377" style="width:267.36pt;height:0.720215pt;mso-position-horizontal-relative:char;mso-position-vertical-relative:line" coordsize="33954,91">
                <v:shape id="Shape 9376" style="position:absolute;width:33954;height:91;left:0;top:0;" coordsize="3395472,9147" path="m0,4573l3395472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E4B7BB8" w14:textId="77777777" w:rsidR="00877F2A" w:rsidRDefault="008D7856">
      <w:pPr>
        <w:spacing w:after="4" w:line="260" w:lineRule="auto"/>
        <w:ind w:left="19" w:hanging="10"/>
      </w:pPr>
      <w:r>
        <w:rPr>
          <w:sz w:val="26"/>
        </w:rPr>
        <w:t>Michelle Beard</w:t>
      </w:r>
    </w:p>
    <w:p w14:paraId="10D62CC5" w14:textId="77777777" w:rsidR="00877F2A" w:rsidRDefault="008D7856">
      <w:pPr>
        <w:spacing w:after="10"/>
        <w:ind w:left="-125" w:right="-288"/>
      </w:pPr>
      <w:r>
        <w:rPr>
          <w:noProof/>
        </w:rPr>
        <mc:AlternateContent>
          <mc:Choice Requires="wpg">
            <w:drawing>
              <wp:inline distT="0" distB="0" distL="0" distR="0" wp14:anchorId="42A0E906" wp14:editId="32185DD4">
                <wp:extent cx="3401568" cy="6098"/>
                <wp:effectExtent l="0" t="0" r="0" b="0"/>
                <wp:docPr id="9379" name="Group 9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1568" cy="6098"/>
                          <a:chOff x="0" y="0"/>
                          <a:chExt cx="3401568" cy="6098"/>
                        </a:xfrm>
                      </wpg:grpSpPr>
                      <wps:wsp>
                        <wps:cNvPr id="9378" name="Shape 9378"/>
                        <wps:cNvSpPr/>
                        <wps:spPr>
                          <a:xfrm>
                            <a:off x="0" y="0"/>
                            <a:ext cx="3401568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1568" h="6098">
                                <a:moveTo>
                                  <a:pt x="0" y="3049"/>
                                </a:moveTo>
                                <a:lnTo>
                                  <a:pt x="3401568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379" style="width:267.84pt;height:0.480133pt;mso-position-horizontal-relative:char;mso-position-vertical-relative:line" coordsize="34015,60">
                <v:shape id="Shape 9378" style="position:absolute;width:34015;height:60;left:0;top:0;" coordsize="3401568,6098" path="m0,3049l3401568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3803CC4" w14:textId="77777777" w:rsidR="00877F2A" w:rsidRDefault="008D7856">
      <w:pPr>
        <w:spacing w:after="4" w:line="260" w:lineRule="auto"/>
        <w:ind w:left="19" w:hanging="10"/>
      </w:pPr>
      <w:r>
        <w:rPr>
          <w:sz w:val="26"/>
        </w:rPr>
        <w:t>Pre-School Leader/Nominated Person</w:t>
      </w:r>
    </w:p>
    <w:p w14:paraId="69A7CB58" w14:textId="77777777" w:rsidR="00877F2A" w:rsidRDefault="008D7856">
      <w:pPr>
        <w:spacing w:after="0"/>
        <w:ind w:left="-134" w:right="-288"/>
      </w:pPr>
      <w:r>
        <w:rPr>
          <w:noProof/>
        </w:rPr>
        <mc:AlternateContent>
          <mc:Choice Requires="wpg">
            <w:drawing>
              <wp:inline distT="0" distB="0" distL="0" distR="0" wp14:anchorId="6BD44EE7" wp14:editId="4AE3D94C">
                <wp:extent cx="3407664" cy="9147"/>
                <wp:effectExtent l="0" t="0" r="0" b="0"/>
                <wp:docPr id="9381" name="Group 9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7664" cy="9147"/>
                          <a:chOff x="0" y="0"/>
                          <a:chExt cx="3407664" cy="9147"/>
                        </a:xfrm>
                      </wpg:grpSpPr>
                      <wps:wsp>
                        <wps:cNvPr id="9380" name="Shape 9380"/>
                        <wps:cNvSpPr/>
                        <wps:spPr>
                          <a:xfrm>
                            <a:off x="0" y="0"/>
                            <a:ext cx="340766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7664" h="9147">
                                <a:moveTo>
                                  <a:pt x="0" y="4573"/>
                                </a:moveTo>
                                <a:lnTo>
                                  <a:pt x="340766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381" style="width:268.32pt;height:0.720215pt;mso-position-horizontal-relative:char;mso-position-vertical-relative:line" coordsize="34076,91">
                <v:shape id="Shape 9380" style="position:absolute;width:34076;height:91;left:0;top:0;" coordsize="3407664,9147" path="m0,4573l3407664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877F2A">
      <w:type w:val="continuous"/>
      <w:pgSz w:w="11904" w:h="16834"/>
      <w:pgMar w:top="1440" w:right="1718" w:bottom="1440" w:left="682" w:header="720" w:footer="720" w:gutter="0"/>
      <w:cols w:num="2" w:space="720" w:equalWidth="0">
        <w:col w:w="3907" w:space="653"/>
        <w:col w:w="49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3.75pt;height:3.75pt" coordsize="" o:spt="100" o:bullet="t" adj="0,,0" path="" stroked="f">
        <v:stroke joinstyle="miter"/>
        <v:imagedata r:id="rId1" o:title="image21"/>
        <v:formulas/>
        <v:path o:connecttype="segments"/>
      </v:shape>
    </w:pict>
  </w:numPicBullet>
  <w:abstractNum w:abstractNumId="0" w15:restartNumberingAfterBreak="0">
    <w:nsid w:val="088929F2"/>
    <w:multiLevelType w:val="hybridMultilevel"/>
    <w:tmpl w:val="E97A74F4"/>
    <w:lvl w:ilvl="0" w:tplc="1132FEE4">
      <w:start w:val="1"/>
      <w:numFmt w:val="decimal"/>
      <w:lvlText w:val="%1"/>
      <w:lvlJc w:val="left"/>
      <w:pPr>
        <w:ind w:left="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7AA24C">
      <w:start w:val="1"/>
      <w:numFmt w:val="lowerLetter"/>
      <w:lvlText w:val="%2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6AAA8">
      <w:start w:val="1"/>
      <w:numFmt w:val="lowerRoman"/>
      <w:lvlText w:val="%3"/>
      <w:lvlJc w:val="left"/>
      <w:pPr>
        <w:ind w:left="1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E8688">
      <w:start w:val="1"/>
      <w:numFmt w:val="decimal"/>
      <w:lvlText w:val="%4"/>
      <w:lvlJc w:val="left"/>
      <w:pPr>
        <w:ind w:left="2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AE5908">
      <w:start w:val="1"/>
      <w:numFmt w:val="lowerLetter"/>
      <w:lvlText w:val="%5"/>
      <w:lvlJc w:val="left"/>
      <w:pPr>
        <w:ind w:left="3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E8D708">
      <w:start w:val="1"/>
      <w:numFmt w:val="lowerRoman"/>
      <w:lvlText w:val="%6"/>
      <w:lvlJc w:val="left"/>
      <w:pPr>
        <w:ind w:left="4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7AB76C">
      <w:start w:val="1"/>
      <w:numFmt w:val="decimal"/>
      <w:lvlText w:val="%7"/>
      <w:lvlJc w:val="left"/>
      <w:pPr>
        <w:ind w:left="4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45ECE">
      <w:start w:val="1"/>
      <w:numFmt w:val="lowerLetter"/>
      <w:lvlText w:val="%8"/>
      <w:lvlJc w:val="left"/>
      <w:pPr>
        <w:ind w:left="5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660266">
      <w:start w:val="1"/>
      <w:numFmt w:val="lowerRoman"/>
      <w:lvlText w:val="%9"/>
      <w:lvlJc w:val="left"/>
      <w:pPr>
        <w:ind w:left="6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8E4E93"/>
    <w:multiLevelType w:val="hybridMultilevel"/>
    <w:tmpl w:val="517C751E"/>
    <w:lvl w:ilvl="0" w:tplc="6E8E9DBC">
      <w:start w:val="1"/>
      <w:numFmt w:val="bullet"/>
      <w:lvlText w:val="•"/>
      <w:lvlPicBulletId w:val="0"/>
      <w:lvlJc w:val="left"/>
      <w:pPr>
        <w:ind w:left="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727D3E">
      <w:start w:val="1"/>
      <w:numFmt w:val="bullet"/>
      <w:lvlText w:val="o"/>
      <w:lvlJc w:val="left"/>
      <w:pPr>
        <w:ind w:left="1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3C7FB2">
      <w:start w:val="1"/>
      <w:numFmt w:val="bullet"/>
      <w:lvlText w:val="▪"/>
      <w:lvlJc w:val="left"/>
      <w:pPr>
        <w:ind w:left="2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A09E1E">
      <w:start w:val="1"/>
      <w:numFmt w:val="bullet"/>
      <w:lvlText w:val="•"/>
      <w:lvlJc w:val="left"/>
      <w:pPr>
        <w:ind w:left="2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9F87E8E">
      <w:start w:val="1"/>
      <w:numFmt w:val="bullet"/>
      <w:lvlText w:val="o"/>
      <w:lvlJc w:val="left"/>
      <w:pPr>
        <w:ind w:left="3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F0A6EA0">
      <w:start w:val="1"/>
      <w:numFmt w:val="bullet"/>
      <w:lvlText w:val="▪"/>
      <w:lvlJc w:val="left"/>
      <w:pPr>
        <w:ind w:left="4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E5454DA">
      <w:start w:val="1"/>
      <w:numFmt w:val="bullet"/>
      <w:lvlText w:val="•"/>
      <w:lvlJc w:val="left"/>
      <w:pPr>
        <w:ind w:left="5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BA5F12">
      <w:start w:val="1"/>
      <w:numFmt w:val="bullet"/>
      <w:lvlText w:val="o"/>
      <w:lvlJc w:val="left"/>
      <w:pPr>
        <w:ind w:left="5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2E520C">
      <w:start w:val="1"/>
      <w:numFmt w:val="bullet"/>
      <w:lvlText w:val="▪"/>
      <w:lvlJc w:val="left"/>
      <w:pPr>
        <w:ind w:left="6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F2A"/>
    <w:rsid w:val="00877F2A"/>
    <w:rsid w:val="008D7856"/>
    <w:rsid w:val="00C4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5E739"/>
  <w15:docId w15:val="{9538A908-2A51-49C5-9990-43F275B8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12"/>
      <w:ind w:right="1128"/>
      <w:jc w:val="right"/>
      <w:outlineLvl w:val="0"/>
    </w:pPr>
    <w:rPr>
      <w:rFonts w:ascii="Times New Roman" w:eastAsia="Times New Roman" w:hAnsi="Times New Roman" w:cs="Times New Roman"/>
      <w:color w:val="000000"/>
      <w:sz w:val="4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right="312"/>
      <w:jc w:val="right"/>
      <w:outlineLvl w:val="1"/>
    </w:pPr>
    <w:rPr>
      <w:rFonts w:ascii="Calibri" w:eastAsia="Calibri" w:hAnsi="Calibri" w:cs="Calibri"/>
      <w:color w:val="000000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38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4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beard</dc:creator>
  <cp:keywords/>
  <cp:lastModifiedBy>michelle beard</cp:lastModifiedBy>
  <cp:revision>3</cp:revision>
  <dcterms:created xsi:type="dcterms:W3CDTF">2019-10-15T09:04:00Z</dcterms:created>
  <dcterms:modified xsi:type="dcterms:W3CDTF">2020-01-23T09:45:00Z</dcterms:modified>
</cp:coreProperties>
</file>